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54" w:rsidRPr="00D15454" w:rsidRDefault="00D15454" w:rsidP="00D1545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 w:rsidRPr="00D15454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"Профилактика гриппа и ОРВИ"</w:t>
      </w:r>
    </w:p>
    <w:p w:rsidR="00D15454" w:rsidRDefault="00D15454" w:rsidP="00D15454">
      <w:pPr>
        <w:spacing w:after="0" w:line="240" w:lineRule="auto"/>
        <w:ind w:firstLine="425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15454" w:rsidRPr="00D15454" w:rsidRDefault="00D15454" w:rsidP="00D15454">
      <w:pPr>
        <w:spacing w:after="0" w:line="240" w:lineRule="auto"/>
        <w:ind w:firstLine="425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Грипп - острая респираторная вирусная инфекция </w:t>
      </w:r>
    </w:p>
    <w:p w:rsidR="00D15454" w:rsidRPr="00D15454" w:rsidRDefault="00D15454" w:rsidP="00D1545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5454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951865</wp:posOffset>
            </wp:positionV>
            <wp:extent cx="1932305" cy="1160780"/>
            <wp:effectExtent l="0" t="0" r="0" b="1270"/>
            <wp:wrapSquare wrapText="bothSides"/>
            <wp:docPr id="1" name="Рисунок 1" descr="http://xn--80aikabba4avndeqflcz9p.xn--p1ai/wp-content/pic/g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80aikabba4avndeqflcz9p.xn--p1ai/wp-content/pic/grip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545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Единственным источником и распространителем инфекции является больной человек. </w:t>
      </w:r>
      <w:r w:rsidRPr="00D15454">
        <w:rPr>
          <w:rFonts w:ascii="Times New Roman" w:eastAsia="Times New Roman" w:hAnsi="Times New Roman"/>
          <w:bCs/>
          <w:sz w:val="26"/>
          <w:szCs w:val="26"/>
          <w:lang w:eastAsia="ru-RU"/>
        </w:rPr>
        <w:t>Основным путем распространения вирусов гриппа</w:t>
      </w: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 от человека к человеку считается воздушно-капельное заражение при разговоре, кашле, чихании,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др.). </w:t>
      </w:r>
      <w:r w:rsidRPr="00D1545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Необходимо помнить, что инфекция легко передается через грязные руки. </w:t>
      </w:r>
    </w:p>
    <w:p w:rsidR="00D15454" w:rsidRPr="00D15454" w:rsidRDefault="00D15454" w:rsidP="00D1545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D15454" w:rsidRPr="00D15454" w:rsidRDefault="00D15454" w:rsidP="00D1545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 - пневмония, бронхит, отит, обострение хронических заболеваний, могут пострадать сердце, суставы.</w:t>
      </w:r>
    </w:p>
    <w:p w:rsidR="00D15454" w:rsidRPr="00D15454" w:rsidRDefault="00D15454" w:rsidP="00D15454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b/>
          <w:sz w:val="26"/>
          <w:szCs w:val="26"/>
          <w:lang w:eastAsia="ru-RU"/>
        </w:rPr>
        <w:t>Самое эффективное средство в профилактике гриппа</w:t>
      </w: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 — </w:t>
      </w:r>
      <w:r w:rsidRPr="00D1545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вакцинация.</w:t>
      </w: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15454">
        <w:rPr>
          <w:rFonts w:ascii="Times New Roman" w:eastAsia="Times New Roman" w:hAnsi="Times New Roman"/>
          <w:b/>
          <w:sz w:val="26"/>
          <w:szCs w:val="26"/>
          <w:lang w:eastAsia="ru-RU"/>
        </w:rPr>
        <w:t>В вакцинации нуждается каждый человек, заботящийся о своем здоровье и здоровье окружающих.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D15454" w:rsidRPr="00D15454" w:rsidRDefault="00D15454" w:rsidP="00D1545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b/>
          <w:sz w:val="26"/>
          <w:szCs w:val="26"/>
          <w:lang w:eastAsia="ru-RU"/>
        </w:rPr>
        <w:t>Необходимо помнить, что любое лекарственное средство при лечении гриппа вызывает побочные реакции, которые не сравнимы с допустимыми реакциями на вакцинацию</w:t>
      </w: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D15454" w:rsidRPr="00D15454" w:rsidRDefault="00D15454" w:rsidP="00D15454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Регулярно и тщательно мыть руки с мылом, особенно после кашля или чихания. 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Избегать прикосновений руками к своему носу и рту. Инфекция распространяется именно таким путем.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Прикрывать рот и нос одноразовым платком при чихании или кашле. 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Использовать индивидуальные или одноразовые полотенца.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Регулярно проветривайте помещения, проводите влажную уборку.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Избегать как переохлаждений, так и перегревания.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Во время эпидемии гриппа и ОРВИ не рекомендуется пользоваться общественным транспортом и ходить в гости.</w:t>
      </w:r>
    </w:p>
    <w:p w:rsidR="00D15454" w:rsidRPr="00D15454" w:rsidRDefault="00D15454" w:rsidP="00D1545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sz w:val="26"/>
          <w:szCs w:val="26"/>
          <w:lang w:eastAsia="ru-RU"/>
        </w:rPr>
        <w:t>При заболевании гриппом и ОРВИ, оставаться дома, вызвать врача,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D15454" w:rsidRPr="00D15454" w:rsidRDefault="00D15454" w:rsidP="00D15454">
      <w:pPr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1545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F0665A" w:rsidRPr="00D15454" w:rsidRDefault="00D15454" w:rsidP="00D15454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15454">
        <w:rPr>
          <w:rFonts w:ascii="Times New Roman" w:hAnsi="Times New Roman"/>
          <w:b/>
          <w:sz w:val="26"/>
          <w:szCs w:val="26"/>
        </w:rPr>
        <w:t>Оргметодотдел</w:t>
      </w:r>
      <w:proofErr w:type="spellEnd"/>
      <w:r w:rsidRPr="00D15454">
        <w:rPr>
          <w:rFonts w:ascii="Times New Roman" w:hAnsi="Times New Roman"/>
          <w:b/>
          <w:sz w:val="26"/>
          <w:szCs w:val="26"/>
        </w:rPr>
        <w:t xml:space="preserve"> ГБУ </w:t>
      </w:r>
      <w:proofErr w:type="gramStart"/>
      <w:r w:rsidRPr="00D15454">
        <w:rPr>
          <w:rFonts w:ascii="Times New Roman" w:hAnsi="Times New Roman"/>
          <w:b/>
          <w:sz w:val="26"/>
          <w:szCs w:val="26"/>
        </w:rPr>
        <w:t>РО  «</w:t>
      </w:r>
      <w:proofErr w:type="gramEnd"/>
      <w:r w:rsidRPr="00D15454">
        <w:rPr>
          <w:rFonts w:ascii="Times New Roman" w:hAnsi="Times New Roman"/>
          <w:b/>
          <w:sz w:val="26"/>
          <w:szCs w:val="26"/>
        </w:rPr>
        <w:t>ЦРБ» Сальском районе</w:t>
      </w:r>
      <w:bookmarkStart w:id="0" w:name="_GoBack"/>
      <w:bookmarkEnd w:id="0"/>
    </w:p>
    <w:sectPr w:rsidR="00F0665A" w:rsidRPr="00D15454" w:rsidSect="00D15454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1D74"/>
    <w:multiLevelType w:val="multilevel"/>
    <w:tmpl w:val="5A16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F3"/>
    <w:rsid w:val="00056216"/>
    <w:rsid w:val="00143334"/>
    <w:rsid w:val="002740B2"/>
    <w:rsid w:val="003167A5"/>
    <w:rsid w:val="00442E85"/>
    <w:rsid w:val="005E699F"/>
    <w:rsid w:val="006F09CE"/>
    <w:rsid w:val="008121F3"/>
    <w:rsid w:val="00D15454"/>
    <w:rsid w:val="00F0665A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C076"/>
  <w15:chartTrackingRefBased/>
  <w15:docId w15:val="{481E6C6F-ACC7-4FF6-ACBA-CB6BFF2E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xn--80aikabba4avndeqflcz9p.xn--p1ai/wp-content/pic/grip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2025-02-05T10:43:00Z</cp:lastPrinted>
  <dcterms:created xsi:type="dcterms:W3CDTF">2025-01-28T06:50:00Z</dcterms:created>
  <dcterms:modified xsi:type="dcterms:W3CDTF">2025-02-05T10:50:00Z</dcterms:modified>
</cp:coreProperties>
</file>